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444C" w:rsidRPr="00363168" w:rsidRDefault="0007444C" w:rsidP="0007444C">
      <w:r w:rsidRPr="00363168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7700" cy="2451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obalHealth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3168">
        <w:t xml:space="preserve"> </w:t>
      </w:r>
    </w:p>
    <w:p w:rsidR="0007444C" w:rsidRPr="00363168" w:rsidRDefault="0007444C"/>
    <w:p w:rsidR="0007444C" w:rsidRPr="00363168" w:rsidRDefault="0007444C" w:rsidP="0007444C">
      <w:r w:rsidRPr="00363168">
        <w:t>No: 23</w:t>
      </w:r>
    </w:p>
    <w:p w:rsidR="0007444C" w:rsidRPr="00363168" w:rsidRDefault="0007444C" w:rsidP="0007444C">
      <w:r w:rsidRPr="00363168">
        <w:t>Unsure: 71</w:t>
      </w:r>
    </w:p>
    <w:p w:rsidR="0007444C" w:rsidRPr="00363168" w:rsidRDefault="0007444C" w:rsidP="0007444C">
      <w:r w:rsidRPr="00363168">
        <w:t>Yes: 77</w:t>
      </w:r>
    </w:p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>
      <w:r w:rsidRPr="00363168">
        <w:drawing>
          <wp:anchor distT="0" distB="0" distL="114300" distR="114300" simplePos="0" relativeHeight="251659264" behindDoc="0" locked="0" layoutInCell="1" allowOverlap="1" wp14:anchorId="370020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7700" cy="24511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3168">
        <w:t>1</w:t>
      </w:r>
      <w:r w:rsidRPr="00363168">
        <w:rPr>
          <w:vertAlign w:val="superscript"/>
        </w:rPr>
        <w:t>st</w:t>
      </w:r>
      <w:r w:rsidRPr="00363168">
        <w:t xml:space="preserve"> Year: 30</w:t>
      </w:r>
    </w:p>
    <w:p w:rsidR="0007444C" w:rsidRPr="00363168" w:rsidRDefault="0007444C">
      <w:r w:rsidRPr="00363168">
        <w:t>2</w:t>
      </w:r>
      <w:r w:rsidRPr="00363168">
        <w:rPr>
          <w:vertAlign w:val="superscript"/>
        </w:rPr>
        <w:t>nd</w:t>
      </w:r>
      <w:r w:rsidRPr="00363168">
        <w:t xml:space="preserve"> Year: 72</w:t>
      </w:r>
    </w:p>
    <w:p w:rsidR="0007444C" w:rsidRPr="00363168" w:rsidRDefault="0007444C">
      <w:r w:rsidRPr="00363168">
        <w:t>3</w:t>
      </w:r>
      <w:r w:rsidRPr="00363168">
        <w:rPr>
          <w:vertAlign w:val="superscript"/>
        </w:rPr>
        <w:t>rd</w:t>
      </w:r>
      <w:r w:rsidRPr="00363168">
        <w:t xml:space="preserve"> Year: 45</w:t>
      </w:r>
    </w:p>
    <w:p w:rsidR="0007444C" w:rsidRPr="00363168" w:rsidRDefault="0007444C">
      <w:r w:rsidRPr="00363168">
        <w:t>4</w:t>
      </w:r>
      <w:r w:rsidRPr="00363168">
        <w:rPr>
          <w:vertAlign w:val="superscript"/>
        </w:rPr>
        <w:t>th</w:t>
      </w:r>
      <w:r w:rsidRPr="00363168">
        <w:t xml:space="preserve"> Year: 21</w:t>
      </w:r>
    </w:p>
    <w:p w:rsidR="0007444C" w:rsidRPr="00363168" w:rsidRDefault="0007444C">
      <w:r w:rsidRPr="00363168">
        <w:t>5</w:t>
      </w:r>
      <w:r w:rsidRPr="00363168">
        <w:rPr>
          <w:vertAlign w:val="superscript"/>
        </w:rPr>
        <w:t>th</w:t>
      </w:r>
      <w:r w:rsidRPr="00363168">
        <w:t xml:space="preserve"> Year: 3</w:t>
      </w:r>
    </w:p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363168" w:rsidRPr="00363168" w:rsidRDefault="00363168">
      <w:r w:rsidRPr="00363168">
        <w:drawing>
          <wp:anchor distT="0" distB="0" distL="114300" distR="114300" simplePos="0" relativeHeight="251660288" behindDoc="0" locked="0" layoutInCell="1" allowOverlap="1" wp14:anchorId="39002BF8">
            <wp:simplePos x="0" y="0"/>
            <wp:positionH relativeFrom="column">
              <wp:posOffset>50800</wp:posOffset>
            </wp:positionH>
            <wp:positionV relativeFrom="paragraph">
              <wp:posOffset>31750</wp:posOffset>
            </wp:positionV>
            <wp:extent cx="3187700" cy="24511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168" w:rsidRPr="00363168" w:rsidRDefault="00363168"/>
    <w:p w:rsidR="00363168" w:rsidRPr="00363168" w:rsidRDefault="00363168">
      <w:r w:rsidRPr="00363168">
        <w:t>18-20: 148</w:t>
      </w:r>
    </w:p>
    <w:p w:rsidR="00363168" w:rsidRPr="00363168" w:rsidRDefault="00363168">
      <w:r w:rsidRPr="00363168">
        <w:t>21-23: 19</w:t>
      </w:r>
    </w:p>
    <w:p w:rsidR="00363168" w:rsidRPr="00363168" w:rsidRDefault="00363168">
      <w:r w:rsidRPr="00363168">
        <w:t>24-26: 4</w:t>
      </w:r>
    </w:p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>
      <w:r w:rsidRPr="00363168">
        <w:lastRenderedPageBreak/>
        <w:drawing>
          <wp:anchor distT="0" distB="0" distL="114300" distR="114300" simplePos="0" relativeHeight="251661312" behindDoc="0" locked="0" layoutInCell="1" allowOverlap="1" wp14:anchorId="4398CD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46400" cy="226568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168" w:rsidRDefault="00363168"/>
    <w:p w:rsidR="00363168" w:rsidRDefault="00363168">
      <w:r>
        <w:t>No: 150</w:t>
      </w:r>
    </w:p>
    <w:p w:rsidR="00363168" w:rsidRDefault="00363168" w:rsidP="00363168">
      <w:r>
        <w:t>Yes: 21</w:t>
      </w:r>
    </w:p>
    <w:p w:rsidR="00363168" w:rsidRDefault="00363168"/>
    <w:p w:rsidR="00DE420D" w:rsidRDefault="00DE420D"/>
    <w:p w:rsidR="00DE420D" w:rsidRDefault="00DE420D"/>
    <w:p w:rsidR="00DE420D" w:rsidRDefault="00DE420D"/>
    <w:p w:rsidR="00DE420D" w:rsidRDefault="00DE420D"/>
    <w:p w:rsidR="00DE420D" w:rsidRDefault="00DE420D"/>
    <w:p w:rsidR="00DE420D" w:rsidRDefault="00DE420D"/>
    <w:p w:rsidR="00DE420D" w:rsidRDefault="00DE420D"/>
    <w:p w:rsidR="00DE420D" w:rsidRDefault="007B2C06">
      <w:r w:rsidRPr="00DE420D">
        <w:drawing>
          <wp:anchor distT="0" distB="0" distL="114300" distR="114300" simplePos="0" relativeHeight="251662336" behindDoc="0" locked="0" layoutInCell="1" allowOverlap="1" wp14:anchorId="4911704D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2946400" cy="226504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420D" w:rsidRDefault="00DE420D"/>
    <w:p w:rsidR="00DE420D" w:rsidRDefault="00DE420D"/>
    <w:p w:rsidR="00DE420D" w:rsidRDefault="00DE420D"/>
    <w:p w:rsidR="00DE420D" w:rsidRDefault="00DE420D" w:rsidP="00DE420D">
      <w:r>
        <w:t>No: 1</w:t>
      </w:r>
      <w:r>
        <w:t>43</w:t>
      </w:r>
    </w:p>
    <w:p w:rsidR="00DE420D" w:rsidRDefault="00DE420D" w:rsidP="00DE420D">
      <w:r>
        <w:t>Yes: 2</w:t>
      </w:r>
      <w:r>
        <w:t>8</w:t>
      </w:r>
    </w:p>
    <w:p w:rsidR="00DE420D" w:rsidRDefault="00DE420D"/>
    <w:p w:rsidR="00DE420D" w:rsidRDefault="00DE420D"/>
    <w:p w:rsidR="00DE420D" w:rsidRDefault="00DE420D"/>
    <w:p w:rsidR="007B2C06" w:rsidRDefault="007B2C06"/>
    <w:p w:rsidR="007B2C06" w:rsidRDefault="007B2C06"/>
    <w:p w:rsidR="007B2C06" w:rsidRDefault="007B2C06"/>
    <w:p w:rsidR="007B2C06" w:rsidRDefault="007B2C06"/>
    <w:p w:rsidR="007B2C06" w:rsidRDefault="007B2C06"/>
    <w:p w:rsidR="007B2C06" w:rsidRDefault="007B2C06"/>
    <w:p w:rsidR="007B2C06" w:rsidRDefault="007B2C06">
      <w:r w:rsidRPr="007B2C06">
        <w:drawing>
          <wp:anchor distT="0" distB="0" distL="114300" distR="114300" simplePos="0" relativeHeight="251663360" behindDoc="0" locked="0" layoutInCell="1" allowOverlap="1" wp14:anchorId="2E242454">
            <wp:simplePos x="0" y="0"/>
            <wp:positionH relativeFrom="column">
              <wp:posOffset>101600</wp:posOffset>
            </wp:positionH>
            <wp:positionV relativeFrom="paragraph">
              <wp:posOffset>563880</wp:posOffset>
            </wp:positionV>
            <wp:extent cx="3187700" cy="24511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701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7"/>
        <w:gridCol w:w="745"/>
        <w:gridCol w:w="380"/>
      </w:tblGrid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1st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1st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14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1st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12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2nd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10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2nd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29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2nd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33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3rd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6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3rd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18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3rd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21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4th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4th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8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4th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10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5th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5th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</w:t>
            </w:r>
          </w:p>
        </w:tc>
      </w:tr>
    </w:tbl>
    <w:p w:rsidR="007B2C06" w:rsidRDefault="007B2C06">
      <w:r w:rsidRPr="007B2C06">
        <w:lastRenderedPageBreak/>
        <w:drawing>
          <wp:anchor distT="0" distB="0" distL="114300" distR="114300" simplePos="0" relativeHeight="251664384" behindDoc="0" locked="0" layoutInCell="1" allowOverlap="1" wp14:anchorId="6B9FBAD7">
            <wp:simplePos x="0" y="0"/>
            <wp:positionH relativeFrom="column">
              <wp:posOffset>20320</wp:posOffset>
            </wp:positionH>
            <wp:positionV relativeFrom="paragraph">
              <wp:posOffset>173355</wp:posOffset>
            </wp:positionV>
            <wp:extent cx="3187700" cy="24511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2974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1218"/>
        <w:gridCol w:w="621"/>
      </w:tblGrid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18-20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18-20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60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18-20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67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21-23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21-23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9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21-23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8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24-26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24-26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</w:tbl>
    <w:p w:rsidR="007B2C06" w:rsidRDefault="007B2C06"/>
    <w:p w:rsidR="007B2C06" w:rsidRDefault="007B2C06"/>
    <w:p w:rsidR="007B2C06" w:rsidRDefault="007B2C06"/>
    <w:p w:rsidR="007B2C06" w:rsidRDefault="007B2C06"/>
    <w:p w:rsidR="007B2C06" w:rsidRDefault="007B2C06"/>
    <w:p w:rsidR="007B2C06" w:rsidRDefault="00A202E0">
      <w:r w:rsidRPr="00A202E0">
        <w:drawing>
          <wp:anchor distT="0" distB="0" distL="114300" distR="114300" simplePos="0" relativeHeight="251667456" behindDoc="0" locked="0" layoutInCell="1" allowOverlap="1" wp14:anchorId="521AF73E">
            <wp:simplePos x="0" y="0"/>
            <wp:positionH relativeFrom="column">
              <wp:posOffset>20320</wp:posOffset>
            </wp:positionH>
            <wp:positionV relativeFrom="paragraph">
              <wp:posOffset>178435</wp:posOffset>
            </wp:positionV>
            <wp:extent cx="3187700" cy="24511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2C06" w:rsidRDefault="007B2C06"/>
    <w:tbl>
      <w:tblPr>
        <w:tblW w:w="2915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  <w:gridCol w:w="1376"/>
        <w:gridCol w:w="702"/>
      </w:tblGrid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23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65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62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15</w:t>
            </w:r>
          </w:p>
        </w:tc>
      </w:tr>
    </w:tbl>
    <w:p w:rsidR="007B2C06" w:rsidRDefault="007B2C06"/>
    <w:p w:rsidR="007B2C06" w:rsidRDefault="007B2C06"/>
    <w:p w:rsidR="007B2C06" w:rsidRDefault="007B2C06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>
      <w:r w:rsidRPr="00A202E0">
        <w:drawing>
          <wp:anchor distT="0" distB="0" distL="114300" distR="114300" simplePos="0" relativeHeight="251668480" behindDoc="0" locked="0" layoutInCell="1" allowOverlap="1" wp14:anchorId="7BFEA607">
            <wp:simplePos x="0" y="0"/>
            <wp:positionH relativeFrom="column">
              <wp:posOffset>111760</wp:posOffset>
            </wp:positionH>
            <wp:positionV relativeFrom="paragraph">
              <wp:posOffset>63500</wp:posOffset>
            </wp:positionV>
            <wp:extent cx="3187700" cy="24511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2915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  <w:gridCol w:w="1376"/>
        <w:gridCol w:w="702"/>
      </w:tblGrid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22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64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57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1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7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20</w:t>
            </w:r>
          </w:p>
        </w:tc>
      </w:tr>
    </w:tbl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7C6348">
      <w:r>
        <w:lastRenderedPageBreak/>
        <w:t>Regression: How well is Interest in Global Health predicted by Age Range, Education, born outside the US, and living outside the US.</w:t>
      </w:r>
    </w:p>
    <w:p w:rsidR="007C6348" w:rsidRDefault="007C6348">
      <w:r>
        <w:t>Using a simple linear regression; the results are pretty bleak. I think we would need to do a logistic regression. I could figure out how to do that, but it would take some time and I would need to ask some people. Here are the results for the linear regression.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C6348" w:rsidTr="007C6348"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rPr>
                <w:lang w:val="es-ES"/>
              </w:rPr>
              <w:t>Variable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proofErr w:type="spellStart"/>
            <w:r>
              <w:rPr>
                <w:lang w:val="es-ES"/>
              </w:rPr>
              <w:t>Estimate</w:t>
            </w:r>
            <w:proofErr w:type="spellEnd"/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proofErr w:type="spellStart"/>
            <w:r>
              <w:rPr>
                <w:lang w:val="es-ES"/>
              </w:rPr>
              <w:t>Std</w:t>
            </w:r>
            <w:proofErr w:type="spellEnd"/>
            <w:r>
              <w:rPr>
                <w:lang w:val="es-ES"/>
              </w:rPr>
              <w:t xml:space="preserve"> Error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rPr>
                <w:lang w:val="es-ES"/>
              </w:rPr>
              <w:t xml:space="preserve">T </w:t>
            </w:r>
            <w:proofErr w:type="spellStart"/>
            <w:r>
              <w:rPr>
                <w:lang w:val="es-ES"/>
              </w:rPr>
              <w:t>value</w:t>
            </w:r>
            <w:proofErr w:type="spellEnd"/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rPr>
                <w:lang w:val="es-ES"/>
              </w:rPr>
              <w:t xml:space="preserve">P </w:t>
            </w:r>
            <w:proofErr w:type="spellStart"/>
            <w:r>
              <w:rPr>
                <w:lang w:val="es-ES"/>
              </w:rPr>
              <w:t>value</w:t>
            </w:r>
            <w:proofErr w:type="spellEnd"/>
          </w:p>
        </w:tc>
      </w:tr>
      <w:tr w:rsidR="007C6348" w:rsidTr="007C6348">
        <w:tc>
          <w:tcPr>
            <w:tcW w:w="1870" w:type="dxa"/>
          </w:tcPr>
          <w:p w:rsidR="007C6348" w:rsidRPr="007C6348" w:rsidRDefault="007C6348" w:rsidP="007C6348">
            <w:r w:rsidRPr="007C6348">
              <w:t>Q2 (Education)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 xml:space="preserve">0.006623   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 xml:space="preserve">0.066385   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 xml:space="preserve">0.100    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 xml:space="preserve">0.921    </w:t>
            </w:r>
          </w:p>
        </w:tc>
      </w:tr>
      <w:tr w:rsidR="007C6348" w:rsidTr="007C6348"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>Q3 (Age)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 xml:space="preserve">  </w:t>
            </w:r>
            <w:r w:rsidRPr="007C6348">
              <w:t xml:space="preserve"> -0.007430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>0.152584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>-0.049</w:t>
            </w:r>
          </w:p>
        </w:tc>
        <w:tc>
          <w:tcPr>
            <w:tcW w:w="1870" w:type="dxa"/>
          </w:tcPr>
          <w:p w:rsidR="007C6348" w:rsidRPr="007C6348" w:rsidRDefault="007C6348" w:rsidP="007C6348">
            <w:r w:rsidRPr="007C6348">
              <w:t>0.961</w:t>
            </w:r>
          </w:p>
        </w:tc>
      </w:tr>
      <w:tr w:rsidR="007C6348" w:rsidTr="007C6348"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 w:rsidRPr="007C6348">
              <w:t>Q10 (Born)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>0.218140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>0.224442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>0.972</w:t>
            </w:r>
          </w:p>
        </w:tc>
        <w:tc>
          <w:tcPr>
            <w:tcW w:w="1870" w:type="dxa"/>
          </w:tcPr>
          <w:p w:rsidR="007C6348" w:rsidRPr="007C6348" w:rsidRDefault="007C6348" w:rsidP="007C6348">
            <w:r>
              <w:t>0.333</w:t>
            </w:r>
          </w:p>
        </w:tc>
      </w:tr>
      <w:tr w:rsidR="007C6348" w:rsidTr="007C6348"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>Q12 (Live)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 xml:space="preserve">0.297827   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 xml:space="preserve">0.200231   </w:t>
            </w:r>
          </w:p>
        </w:tc>
        <w:tc>
          <w:tcPr>
            <w:tcW w:w="1870" w:type="dxa"/>
          </w:tcPr>
          <w:p w:rsidR="007C6348" w:rsidRDefault="007C6348" w:rsidP="007C6348">
            <w:pPr>
              <w:rPr>
                <w:lang w:val="es-ES"/>
              </w:rPr>
            </w:pPr>
            <w:r>
              <w:t xml:space="preserve">1.487    </w:t>
            </w:r>
          </w:p>
        </w:tc>
        <w:tc>
          <w:tcPr>
            <w:tcW w:w="1870" w:type="dxa"/>
          </w:tcPr>
          <w:p w:rsidR="007C6348" w:rsidRPr="007C6348" w:rsidRDefault="007C6348" w:rsidP="007C6348">
            <w:r>
              <w:t>0.139</w:t>
            </w:r>
          </w:p>
        </w:tc>
      </w:tr>
    </w:tbl>
    <w:p w:rsidR="007C6348" w:rsidRDefault="007C6348" w:rsidP="007C6348">
      <w:pPr>
        <w:rPr>
          <w:lang w:val="es-ES"/>
        </w:rPr>
      </w:pPr>
    </w:p>
    <w:p w:rsidR="007C6348" w:rsidRDefault="007C6348" w:rsidP="007C6348">
      <w:r w:rsidRPr="007C6348">
        <w:t xml:space="preserve">Overall F-statistic is 2.583 with P-value of </w:t>
      </w:r>
      <w:r>
        <w:t>.039</w:t>
      </w:r>
    </w:p>
    <w:p w:rsidR="007C6348" w:rsidRDefault="007C6348" w:rsidP="007C6348">
      <w:r>
        <w:t>R^2 is .0586</w:t>
      </w:r>
    </w:p>
    <w:p w:rsidR="007C6348" w:rsidRPr="007C6348" w:rsidRDefault="007C6348" w:rsidP="007C6348">
      <w:r>
        <w:t>Living outside the US is by far the closest to significant results</w:t>
      </w:r>
    </w:p>
    <w:p w:rsidR="00A202E0" w:rsidRDefault="00A202E0"/>
    <w:p w:rsidR="00DC2B53" w:rsidRDefault="00DC2B53"/>
    <w:p w:rsidR="00DC2B53" w:rsidRDefault="00DC2B53">
      <w:r w:rsidRPr="00DC2B53">
        <w:drawing>
          <wp:anchor distT="0" distB="0" distL="114300" distR="114300" simplePos="0" relativeHeight="251669504" behindDoc="0" locked="0" layoutInCell="1" allowOverlap="1" wp14:anchorId="3718CCA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771900" cy="24511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</w:t>
      </w:r>
      <w:r w:rsidR="00BF0C2A">
        <w:t xml:space="preserve"> don’t know: 81</w:t>
      </w:r>
    </w:p>
    <w:p w:rsidR="00BF0C2A" w:rsidRDefault="00BF0C2A">
      <w:r>
        <w:t>No: 67</w:t>
      </w:r>
    </w:p>
    <w:p w:rsidR="00BF0C2A" w:rsidRDefault="00BF0C2A">
      <w:r>
        <w:t>Yes: 13</w:t>
      </w:r>
    </w:p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BF0C2A" w:rsidRDefault="00BF0C2A"/>
    <w:p w:rsidR="00BF0C2A" w:rsidRDefault="00BF0C2A"/>
    <w:p w:rsidR="00BF0C2A" w:rsidRDefault="00BF0C2A"/>
    <w:p w:rsidR="00BF0C2A" w:rsidRDefault="00BF0C2A"/>
    <w:p w:rsidR="00BF0C2A" w:rsidRDefault="00BF0C2A"/>
    <w:p w:rsidR="00BF0C2A" w:rsidRDefault="00BF0C2A"/>
    <w:p w:rsidR="00BF0C2A" w:rsidRDefault="00BF0C2A">
      <w:r>
        <w:t>T test: Interested in Global Health vs non</w:t>
      </w:r>
      <w:r w:rsidR="00066FB9">
        <w:t>-</w:t>
      </w:r>
      <w:r>
        <w:t>interested in global health on opinion of global health opportunities.</w:t>
      </w:r>
    </w:p>
    <w:p w:rsidR="00BF0C2A" w:rsidRDefault="00BF0C2A">
      <w:r>
        <w:t>We counted “I don’t know” as a half a yes and half a no.</w:t>
      </w:r>
      <w:r w:rsidR="005B0EF9">
        <w:t xml:space="preserve"> </w:t>
      </w:r>
      <w:r w:rsidR="005B0EF9">
        <w:t>We also counted the response of “unsure” in interest in global health as “uninterested.</w:t>
      </w:r>
    </w:p>
    <w:p w:rsidR="00BF0C2A" w:rsidRDefault="00BF0C2A" w:rsidP="00BF0C2A">
      <w:r>
        <w:t xml:space="preserve">The </w:t>
      </w:r>
      <w:r>
        <w:t>Two Sample t-test is significant</w:t>
      </w:r>
      <w:r>
        <w:t xml:space="preserve">. It had a </w:t>
      </w:r>
      <w:r>
        <w:t>p-value of .004335 and 95% Confidence Interval (-.234, -.044)</w:t>
      </w:r>
      <w:r>
        <w:t xml:space="preserve">. </w:t>
      </w:r>
      <w:r>
        <w:t>In other words, those interested in global health say there are not enough</w:t>
      </w:r>
      <w:r>
        <w:t xml:space="preserve"> </w:t>
      </w:r>
      <w:r>
        <w:t>Global Health opportunities (25.7%) compared with those who are not interested</w:t>
      </w:r>
      <w:r>
        <w:t xml:space="preserve"> i</w:t>
      </w:r>
      <w:r>
        <w:t>n global health (39.7%)</w:t>
      </w:r>
    </w:p>
    <w:p w:rsidR="00BF0C2A" w:rsidRDefault="00BF0C2A" w:rsidP="00BF0C2A">
      <w:r>
        <w:t xml:space="preserve">There were </w:t>
      </w:r>
      <w:r>
        <w:t>161 total observations</w:t>
      </w:r>
      <w:r>
        <w:t>.</w:t>
      </w:r>
    </w:p>
    <w:p w:rsidR="00BF0C2A" w:rsidRDefault="00BF0C2A" w:rsidP="00BF0C2A"/>
    <w:p w:rsidR="00BF0C2A" w:rsidRDefault="00BF0C2A" w:rsidP="00BF0C2A">
      <w:r>
        <w:t xml:space="preserve">We </w:t>
      </w:r>
      <w:r>
        <w:t>removed observations of</w:t>
      </w:r>
      <w:r>
        <w:t xml:space="preserve"> “I don’t know</w:t>
      </w:r>
      <w:r w:rsidR="00A2645A">
        <w:t>.”</w:t>
      </w:r>
    </w:p>
    <w:p w:rsidR="00BF0C2A" w:rsidRDefault="00A2645A" w:rsidP="00BF0C2A">
      <w:r>
        <w:t xml:space="preserve">The two-sample t test is insignificant. It had a p-value of .152 and a 95% confidence interval (-.301, .048). In other words, there is not a significant difference in opinion of global health </w:t>
      </w:r>
      <w:r>
        <w:lastRenderedPageBreak/>
        <w:t>opportunities among those who are interested (10.9%) and uninterested (23.5%) in global health. There were only 80 observations.</w:t>
      </w:r>
    </w:p>
    <w:p w:rsidR="00A2645A" w:rsidRDefault="00A2645A" w:rsidP="00BF0C2A">
      <w:r w:rsidRPr="00A2645A">
        <w:drawing>
          <wp:anchor distT="0" distB="0" distL="114300" distR="114300" simplePos="0" relativeHeight="251670528" behindDoc="0" locked="0" layoutInCell="1" allowOverlap="1" wp14:anchorId="2A8D3C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00400" cy="24511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45A" w:rsidRDefault="00A2645A" w:rsidP="00BF0C2A"/>
    <w:p w:rsidR="00A2645A" w:rsidRDefault="00A2645A" w:rsidP="00BF0C2A"/>
    <w:p w:rsidR="00A2645A" w:rsidRDefault="00A2645A" w:rsidP="00BF0C2A"/>
    <w:tbl>
      <w:tblPr>
        <w:tblW w:w="2957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5"/>
        <w:gridCol w:w="562"/>
      </w:tblGrid>
      <w:tr w:rsidR="00A60A7A" w:rsidRPr="00A60A7A" w:rsidTr="00A60A7A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Strongly 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72</w:t>
            </w:r>
          </w:p>
        </w:tc>
      </w:tr>
      <w:tr w:rsidR="00A60A7A" w:rsidRPr="00A60A7A" w:rsidTr="00A60A7A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65</w:t>
            </w:r>
          </w:p>
        </w:tc>
      </w:tr>
      <w:tr w:rsidR="00A60A7A" w:rsidRPr="00A60A7A" w:rsidTr="00A60A7A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Undecided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13</w:t>
            </w:r>
          </w:p>
        </w:tc>
      </w:tr>
      <w:tr w:rsidR="00A60A7A" w:rsidRPr="00A60A7A" w:rsidTr="00A60A7A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Disagree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10</w:t>
            </w:r>
          </w:p>
        </w:tc>
      </w:tr>
      <w:tr w:rsidR="00A60A7A" w:rsidRPr="00A60A7A" w:rsidTr="00A60A7A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Strongly Disagree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A60A7A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1</w:t>
            </w:r>
          </w:p>
        </w:tc>
      </w:tr>
    </w:tbl>
    <w:p w:rsidR="00A2645A" w:rsidRDefault="00A2645A" w:rsidP="00BF0C2A"/>
    <w:p w:rsidR="00A2645A" w:rsidRDefault="00A2645A" w:rsidP="00BF0C2A"/>
    <w:p w:rsidR="00A2645A" w:rsidRDefault="00A2645A" w:rsidP="00BF0C2A"/>
    <w:p w:rsidR="00066FB9" w:rsidRDefault="005B0EF9" w:rsidP="00BF0C2A">
      <w:r w:rsidRPr="00066FB9">
        <w:drawing>
          <wp:anchor distT="0" distB="0" distL="114300" distR="114300" simplePos="0" relativeHeight="251675648" behindDoc="0" locked="0" layoutInCell="1" allowOverlap="1" wp14:anchorId="2482BDF1">
            <wp:simplePos x="0" y="0"/>
            <wp:positionH relativeFrom="column">
              <wp:posOffset>3332480</wp:posOffset>
            </wp:positionH>
            <wp:positionV relativeFrom="paragraph">
              <wp:posOffset>176530</wp:posOffset>
            </wp:positionV>
            <wp:extent cx="3200400" cy="24511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6FB9" w:rsidRDefault="00066FB9" w:rsidP="00BF0C2A">
      <w:r w:rsidRPr="00066FB9">
        <w:drawing>
          <wp:anchor distT="0" distB="0" distL="114300" distR="114300" simplePos="0" relativeHeight="251672576" behindDoc="0" locked="0" layoutInCell="1" allowOverlap="1" wp14:anchorId="211F6B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00400" cy="24511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6FB9" w:rsidRDefault="00066FB9" w:rsidP="00BF0C2A"/>
    <w:p w:rsidR="00066FB9" w:rsidRDefault="00066FB9" w:rsidP="00BF0C2A"/>
    <w:p w:rsidR="00066FB9" w:rsidRDefault="00066FB9" w:rsidP="00066FB9">
      <w:r>
        <w:t xml:space="preserve">T test: Interested in Global Health vs non-interested in global health on opinion of </w:t>
      </w:r>
      <w:r>
        <w:t xml:space="preserve">importance of requiring </w:t>
      </w:r>
      <w:r w:rsidR="00963E45">
        <w:t>pre</w:t>
      </w:r>
      <w:r w:rsidR="005B0EF9">
        <w:t>-</w:t>
      </w:r>
      <w:r w:rsidR="00963E45">
        <w:t>meds to take a class.</w:t>
      </w:r>
    </w:p>
    <w:p w:rsidR="00066FB9" w:rsidRDefault="005B0EF9" w:rsidP="00066FB9">
      <w:r>
        <w:t>We also counted 2 as strongly agree, -2 as strongly disagree, and so on. We also counted the response of “unsure” in interest in global health as “uninterested.</w:t>
      </w:r>
    </w:p>
    <w:p w:rsidR="00066FB9" w:rsidRDefault="00066FB9" w:rsidP="00066FB9">
      <w:r>
        <w:t>The Two Sample t-test is significant. It had a p-value of .00</w:t>
      </w:r>
      <w:r>
        <w:t>88</w:t>
      </w:r>
      <w:r>
        <w:t xml:space="preserve"> and 95% Confidence Interval (-.</w:t>
      </w:r>
      <w:r>
        <w:t>092, .630</w:t>
      </w:r>
      <w:r>
        <w:t xml:space="preserve">). In other words, those interested in global health </w:t>
      </w:r>
      <w:r w:rsidR="005B0EF9">
        <w:t>agree that pre-meds should take a class</w:t>
      </w:r>
      <w:r>
        <w:t xml:space="preserve"> (</w:t>
      </w:r>
      <w:r w:rsidR="005B0EF9">
        <w:t>1.41</w:t>
      </w:r>
      <w:r>
        <w:t>) compared with those who are not interested in global health (</w:t>
      </w:r>
      <w:r w:rsidR="005B0EF9">
        <w:t>1.05</w:t>
      </w:r>
      <w:r>
        <w:t>)</w:t>
      </w:r>
      <w:r w:rsidR="005B0EF9">
        <w:t>. With 1 being agree and 2 being strongly agree</w:t>
      </w:r>
    </w:p>
    <w:p w:rsidR="00066FB9" w:rsidRDefault="00066FB9" w:rsidP="00BF0C2A">
      <w:r>
        <w:t>There were 161 total observations.</w:t>
      </w:r>
    </w:p>
    <w:tbl>
      <w:tblPr>
        <w:tblpPr w:leftFromText="180" w:rightFromText="180" w:vertAnchor="text" w:horzAnchor="page" w:tblpX="6753" w:tblpY="1342"/>
        <w:tblW w:w="2957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5"/>
        <w:gridCol w:w="562"/>
      </w:tblGrid>
      <w:tr w:rsidR="00A60A7A" w:rsidRPr="00A60A7A" w:rsidTr="00066FB9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lastRenderedPageBreak/>
              <w:t>Strongly 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8</w:t>
            </w:r>
          </w:p>
        </w:tc>
      </w:tr>
      <w:tr w:rsidR="00A60A7A" w:rsidRPr="00A60A7A" w:rsidTr="00066FB9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49</w:t>
            </w:r>
          </w:p>
        </w:tc>
      </w:tr>
      <w:tr w:rsidR="00A60A7A" w:rsidRPr="00A60A7A" w:rsidTr="00066FB9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Undecided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48</w:t>
            </w:r>
          </w:p>
        </w:tc>
      </w:tr>
      <w:tr w:rsidR="00A60A7A" w:rsidRPr="00A60A7A" w:rsidTr="00066FB9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Disagree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44</w:t>
            </w:r>
          </w:p>
        </w:tc>
      </w:tr>
      <w:tr w:rsidR="00A60A7A" w:rsidRPr="00A60A7A" w:rsidTr="00066FB9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Strongly Disagree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60A7A" w:rsidRPr="00A60A7A" w:rsidRDefault="00A60A7A" w:rsidP="00066FB9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60A7A">
              <w:rPr>
                <w:rFonts w:ascii="Lucida Grande" w:hAnsi="Lucida Grande" w:cs="Lucida Grande"/>
                <w:color w:val="C5C8C6"/>
                <w:sz w:val="17"/>
                <w:szCs w:val="17"/>
              </w:rPr>
              <w:t>4</w:t>
            </w:r>
          </w:p>
        </w:tc>
      </w:tr>
    </w:tbl>
    <w:p w:rsidR="00A2645A" w:rsidRDefault="00066FB9" w:rsidP="00BF0C2A">
      <w:r w:rsidRPr="00A60A7A">
        <w:drawing>
          <wp:anchor distT="0" distB="0" distL="114300" distR="114300" simplePos="0" relativeHeight="251671552" behindDoc="0" locked="0" layoutInCell="1" allowOverlap="1" wp14:anchorId="5B008D35">
            <wp:simplePos x="0" y="0"/>
            <wp:positionH relativeFrom="column">
              <wp:posOffset>0</wp:posOffset>
            </wp:positionH>
            <wp:positionV relativeFrom="paragraph">
              <wp:posOffset>407035</wp:posOffset>
            </wp:positionV>
            <wp:extent cx="3200400" cy="24511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45A" w:rsidRDefault="00A2645A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/>
    <w:p w:rsidR="005B0EF9" w:rsidRDefault="005B0EF9" w:rsidP="00BF0C2A">
      <w:r w:rsidRPr="005B0EF9">
        <w:drawing>
          <wp:anchor distT="0" distB="0" distL="114300" distR="114300" simplePos="0" relativeHeight="251674624" behindDoc="0" locked="0" layoutInCell="1" allowOverlap="1" wp14:anchorId="513205C7">
            <wp:simplePos x="0" y="0"/>
            <wp:positionH relativeFrom="column">
              <wp:posOffset>3372485</wp:posOffset>
            </wp:positionH>
            <wp:positionV relativeFrom="paragraph">
              <wp:posOffset>213360</wp:posOffset>
            </wp:positionV>
            <wp:extent cx="3093720" cy="2369820"/>
            <wp:effectExtent l="0" t="0" r="5080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0EF9">
        <w:drawing>
          <wp:anchor distT="0" distB="0" distL="114300" distR="114300" simplePos="0" relativeHeight="251673600" behindDoc="0" locked="0" layoutInCell="1" allowOverlap="1" wp14:anchorId="3793073C">
            <wp:simplePos x="0" y="0"/>
            <wp:positionH relativeFrom="column">
              <wp:posOffset>0</wp:posOffset>
            </wp:positionH>
            <wp:positionV relativeFrom="paragraph">
              <wp:posOffset>132715</wp:posOffset>
            </wp:positionV>
            <wp:extent cx="3200400" cy="24511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EF9" w:rsidRDefault="005B0EF9" w:rsidP="00BF0C2A"/>
    <w:p w:rsidR="005B0EF9" w:rsidRDefault="005B0EF9" w:rsidP="00BF0C2A"/>
    <w:p w:rsidR="005B0EF9" w:rsidRDefault="005B0EF9" w:rsidP="005B0EF9">
      <w:r>
        <w:t xml:space="preserve">T test: Interested in Global Health vs non-interested in global health on opinion of importance of </w:t>
      </w:r>
      <w:r>
        <w:t>clinical medicine</w:t>
      </w:r>
    </w:p>
    <w:p w:rsidR="005B0EF9" w:rsidRDefault="005B0EF9" w:rsidP="005B0EF9">
      <w:r>
        <w:t>We also counted 2 as strongly agree, -2 as strongly disagree, and so on. We also counted the response of “unsure” in interest in global health as “uninterested.</w:t>
      </w:r>
    </w:p>
    <w:p w:rsidR="005B0EF9" w:rsidRDefault="005B0EF9" w:rsidP="005B0EF9">
      <w:r>
        <w:t xml:space="preserve">The Two Sample t-test is </w:t>
      </w:r>
      <w:r>
        <w:t>in</w:t>
      </w:r>
      <w:r>
        <w:t>significant. It had a p-value of .</w:t>
      </w:r>
      <w:r>
        <w:t>3914</w:t>
      </w:r>
      <w:r>
        <w:t xml:space="preserve"> and 95% Confidence Interval (-.</w:t>
      </w:r>
      <w:r>
        <w:t>466</w:t>
      </w:r>
      <w:r>
        <w:t>, .</w:t>
      </w:r>
      <w:r>
        <w:t>184</w:t>
      </w:r>
      <w:r>
        <w:t>). In other words, those interested in global health do not have a significantly different opinion on whether practicing clinical medicine is the most important part of global health</w:t>
      </w:r>
      <w:r>
        <w:t xml:space="preserve">. </w:t>
      </w:r>
      <w:r>
        <w:t>The overall means are .</w:t>
      </w:r>
      <w:r>
        <w:t>085</w:t>
      </w:r>
      <w:r>
        <w:t xml:space="preserve"> for Interested Students and .</w:t>
      </w:r>
      <w:r>
        <w:t>226</w:t>
      </w:r>
      <w:r>
        <w:t xml:space="preserve"> for Uninterested students</w:t>
      </w:r>
      <w:r>
        <w:t xml:space="preserve">. </w:t>
      </w:r>
      <w:r>
        <w:t>with 0 being undecided, 1 being agree, and 2 being strongly agree</w:t>
      </w:r>
    </w:p>
    <w:p w:rsidR="005B0EF9" w:rsidRDefault="005B0EF9" w:rsidP="00BF0C2A">
      <w:r>
        <w:t>There were 1</w:t>
      </w:r>
      <w:r>
        <w:t>33</w:t>
      </w:r>
      <w:r>
        <w:t xml:space="preserve"> total observations.</w:t>
      </w:r>
      <w:bookmarkStart w:id="0" w:name="_GoBack"/>
      <w:bookmarkEnd w:id="0"/>
    </w:p>
    <w:p w:rsidR="005B0EF9" w:rsidRDefault="005B0EF9" w:rsidP="00BF0C2A"/>
    <w:p w:rsidR="005B0EF9" w:rsidRDefault="005B0EF9" w:rsidP="00BF0C2A"/>
    <w:p w:rsidR="005B0EF9" w:rsidRPr="00363168" w:rsidRDefault="005B0EF9" w:rsidP="00BF0C2A"/>
    <w:sectPr w:rsidR="005B0EF9" w:rsidRPr="00363168" w:rsidSect="00F00A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44C"/>
    <w:rsid w:val="00066FB9"/>
    <w:rsid w:val="0007444C"/>
    <w:rsid w:val="00363168"/>
    <w:rsid w:val="005B0EF9"/>
    <w:rsid w:val="007B2C06"/>
    <w:rsid w:val="007C6348"/>
    <w:rsid w:val="00963E45"/>
    <w:rsid w:val="00A202E0"/>
    <w:rsid w:val="00A2645A"/>
    <w:rsid w:val="00A60A7A"/>
    <w:rsid w:val="00BF0C2A"/>
    <w:rsid w:val="00DC2B53"/>
    <w:rsid w:val="00DE420D"/>
    <w:rsid w:val="00F00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0EE4B"/>
  <w15:chartTrackingRefBased/>
  <w15:docId w15:val="{217F25DE-9E4A-BA4E-90BD-C0C2B966C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2C0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3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59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8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6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4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9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7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3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6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546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2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2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0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2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3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2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4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3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54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9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853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2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613</Words>
  <Characters>3498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2022-09-28T14:54:00Z</dcterms:created>
  <dcterms:modified xsi:type="dcterms:W3CDTF">2022-09-28T21:47:00Z</dcterms:modified>
</cp:coreProperties>
</file>